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00" w:type="pct"/>
        <w:jc w:val="center"/>
        <w:tblCellSpacing w:w="0" w:type="dxa"/>
        <w:tblCellMar>
          <w:left w:w="0" w:type="dxa"/>
          <w:right w:w="0" w:type="dxa"/>
        </w:tblCellMar>
        <w:tblLook w:val="04A0" w:firstRow="1" w:lastRow="0" w:firstColumn="1" w:lastColumn="0" w:noHBand="0" w:noVBand="1"/>
      </w:tblPr>
      <w:tblGrid>
        <w:gridCol w:w="8140"/>
      </w:tblGrid>
      <w:tr w:rsidR="00EE2505" w:rsidRPr="00EE2505">
        <w:trPr>
          <w:tblCellSpacing w:w="0" w:type="dxa"/>
          <w:jc w:val="center"/>
        </w:trPr>
        <w:tc>
          <w:tcPr>
            <w:tcW w:w="0" w:type="auto"/>
            <w:hideMark/>
          </w:tcPr>
          <w:p w:rsidR="00EE2505" w:rsidRPr="00EE2505" w:rsidRDefault="00EE2505" w:rsidP="00EE2505">
            <w:pPr>
              <w:widowControl/>
              <w:spacing w:line="360" w:lineRule="auto"/>
              <w:jc w:val="center"/>
              <w:rPr>
                <w:rFonts w:ascii="宋体" w:eastAsia="宋体" w:hAnsi="宋体" w:cs="宋体"/>
                <w:b/>
                <w:bCs/>
                <w:color w:val="000000"/>
                <w:kern w:val="0"/>
                <w:sz w:val="27"/>
                <w:szCs w:val="27"/>
              </w:rPr>
            </w:pPr>
            <w:bookmarkStart w:id="0" w:name="_GoBack"/>
            <w:r w:rsidRPr="00EE2505">
              <w:rPr>
                <w:rFonts w:ascii="宋体" w:eastAsia="宋体" w:hAnsi="宋体" w:cs="宋体"/>
                <w:b/>
                <w:bCs/>
                <w:color w:val="000000"/>
                <w:kern w:val="0"/>
                <w:sz w:val="27"/>
                <w:szCs w:val="27"/>
              </w:rPr>
              <w:t>交通运输部 教育部关于在职业院校交通运输类专业推行“双证书”制度的实施意见</w:t>
            </w:r>
            <w:bookmarkEnd w:id="0"/>
          </w:p>
        </w:tc>
      </w:tr>
    </w:tbl>
    <w:p w:rsidR="00EE2505" w:rsidRPr="00EE2505" w:rsidRDefault="00EE2505" w:rsidP="00EE2505">
      <w:pPr>
        <w:widowControl/>
        <w:spacing w:line="360" w:lineRule="auto"/>
        <w:jc w:val="left"/>
        <w:rPr>
          <w:rFonts w:ascii="宋体" w:eastAsia="宋体" w:hAnsi="宋体" w:cs="宋体"/>
          <w:vanish/>
          <w:color w:val="000000"/>
          <w:kern w:val="0"/>
          <w:sz w:val="18"/>
          <w:szCs w:val="18"/>
        </w:rPr>
      </w:pPr>
    </w:p>
    <w:tbl>
      <w:tblPr>
        <w:tblW w:w="4900" w:type="pct"/>
        <w:jc w:val="center"/>
        <w:tblCellSpacing w:w="0" w:type="dxa"/>
        <w:tblCellMar>
          <w:left w:w="0" w:type="dxa"/>
          <w:right w:w="0" w:type="dxa"/>
        </w:tblCellMar>
        <w:tblLook w:val="04A0" w:firstRow="1" w:lastRow="0" w:firstColumn="1" w:lastColumn="0" w:noHBand="0" w:noVBand="1"/>
      </w:tblPr>
      <w:tblGrid>
        <w:gridCol w:w="8140"/>
      </w:tblGrid>
      <w:tr w:rsidR="00EE2505" w:rsidRPr="00EE2505">
        <w:trPr>
          <w:trHeight w:val="3750"/>
          <w:tblCellSpacing w:w="0" w:type="dxa"/>
          <w:jc w:val="center"/>
        </w:trPr>
        <w:tc>
          <w:tcPr>
            <w:tcW w:w="0" w:type="auto"/>
            <w:hideMark/>
          </w:tcPr>
          <w:p w:rsidR="00EE2505" w:rsidRPr="00EE2505" w:rsidRDefault="00EE2505" w:rsidP="00EE2505">
            <w:pPr>
              <w:widowControl/>
              <w:spacing w:line="360" w:lineRule="auto"/>
              <w:jc w:val="center"/>
              <w:rPr>
                <w:rFonts w:ascii="宋体" w:eastAsia="宋体" w:hAnsi="宋体" w:cs="宋体"/>
                <w:color w:val="000000"/>
                <w:kern w:val="0"/>
                <w:sz w:val="18"/>
                <w:szCs w:val="18"/>
              </w:rPr>
            </w:pPr>
            <w:proofErr w:type="gramStart"/>
            <w:r w:rsidRPr="00EE2505">
              <w:rPr>
                <w:rFonts w:ascii="宋体" w:eastAsia="宋体" w:hAnsi="宋体" w:cs="宋体"/>
                <w:color w:val="000000"/>
                <w:kern w:val="0"/>
                <w:sz w:val="18"/>
                <w:szCs w:val="18"/>
              </w:rPr>
              <w:t>交科技</w:t>
            </w:r>
            <w:proofErr w:type="gramEnd"/>
            <w:r w:rsidRPr="00EE2505">
              <w:rPr>
                <w:rFonts w:ascii="宋体" w:eastAsia="宋体" w:hAnsi="宋体" w:cs="宋体"/>
                <w:color w:val="000000"/>
                <w:kern w:val="0"/>
                <w:sz w:val="18"/>
                <w:szCs w:val="18"/>
              </w:rPr>
              <w:t>发〔2013〕606号</w:t>
            </w:r>
          </w:p>
          <w:p w:rsidR="00EE2505" w:rsidRPr="00EE2505" w:rsidRDefault="00EE2505" w:rsidP="00EE2505">
            <w:pPr>
              <w:widowControl/>
              <w:spacing w:line="360" w:lineRule="auto"/>
              <w:jc w:val="left"/>
              <w:rPr>
                <w:rFonts w:ascii="宋体" w:eastAsia="宋体" w:hAnsi="宋体" w:cs="宋体"/>
                <w:color w:val="000000"/>
                <w:kern w:val="0"/>
                <w:sz w:val="18"/>
                <w:szCs w:val="18"/>
              </w:rPr>
            </w:pPr>
            <w:r w:rsidRPr="00EE2505">
              <w:rPr>
                <w:rFonts w:ascii="宋体" w:eastAsia="宋体" w:hAnsi="宋体" w:cs="宋体"/>
                <w:color w:val="000000"/>
                <w:kern w:val="0"/>
                <w:sz w:val="18"/>
                <w:szCs w:val="18"/>
              </w:rPr>
              <w:t xml:space="preserve">各省、自治区、直辖市、新疆生产建设兵团及计划单列市交通运输厅（局、委）、教育厅（局、委），相关职业院校，有关单位： </w:t>
            </w:r>
          </w:p>
          <w:p w:rsidR="00EE2505" w:rsidRPr="00EE2505" w:rsidRDefault="00EE2505" w:rsidP="00EE2505">
            <w:pPr>
              <w:widowControl/>
              <w:spacing w:line="360" w:lineRule="auto"/>
              <w:jc w:val="left"/>
              <w:rPr>
                <w:rFonts w:ascii="宋体" w:eastAsia="宋体" w:hAnsi="宋体" w:cs="宋体"/>
                <w:color w:val="000000"/>
                <w:kern w:val="0"/>
                <w:sz w:val="18"/>
                <w:szCs w:val="18"/>
              </w:rPr>
            </w:pPr>
            <w:r w:rsidRPr="00EE2505">
              <w:rPr>
                <w:rFonts w:ascii="宋体" w:eastAsia="宋体" w:hAnsi="宋体" w:cs="宋体"/>
                <w:color w:val="000000"/>
                <w:kern w:val="0"/>
                <w:sz w:val="18"/>
                <w:szCs w:val="18"/>
              </w:rPr>
              <w:t>为深入实施“人才强交”战略，促进职业教育与职业资格的有机衔接，加强交通运输行业技术技能人力资源开发，根据《国家中长期教育改革和发展规划纲要（2010-2020年）》和《交通行业职业资格工作中长期规划纲要》，现就在职业院校交通运输类专业推行学历证书和职业资格证书相衔接制度（以下简称“双证书”制度），提出以下意见。</w:t>
            </w:r>
          </w:p>
          <w:p w:rsidR="00EE2505" w:rsidRPr="00EE2505" w:rsidRDefault="00EE2505" w:rsidP="00EE2505">
            <w:pPr>
              <w:widowControl/>
              <w:spacing w:line="360" w:lineRule="auto"/>
              <w:jc w:val="left"/>
              <w:rPr>
                <w:rFonts w:ascii="宋体" w:eastAsia="宋体" w:hAnsi="宋体" w:cs="宋体"/>
                <w:color w:val="000000"/>
                <w:kern w:val="0"/>
                <w:sz w:val="18"/>
                <w:szCs w:val="18"/>
              </w:rPr>
            </w:pPr>
            <w:r w:rsidRPr="00EE2505">
              <w:rPr>
                <w:rFonts w:ascii="宋体" w:eastAsia="宋体" w:hAnsi="宋体" w:cs="宋体"/>
                <w:color w:val="000000"/>
                <w:kern w:val="0"/>
                <w:sz w:val="18"/>
                <w:szCs w:val="18"/>
              </w:rPr>
              <w:t>一、总体要求</w:t>
            </w:r>
          </w:p>
          <w:p w:rsidR="00EE2505" w:rsidRPr="00EE2505" w:rsidRDefault="00EE2505" w:rsidP="00EE2505">
            <w:pPr>
              <w:widowControl/>
              <w:spacing w:line="360" w:lineRule="auto"/>
              <w:jc w:val="left"/>
              <w:rPr>
                <w:rFonts w:ascii="宋体" w:eastAsia="宋体" w:hAnsi="宋体" w:cs="宋体"/>
                <w:color w:val="000000"/>
                <w:kern w:val="0"/>
                <w:sz w:val="18"/>
                <w:szCs w:val="18"/>
              </w:rPr>
            </w:pPr>
            <w:r w:rsidRPr="00EE2505">
              <w:rPr>
                <w:rFonts w:ascii="宋体" w:eastAsia="宋体" w:hAnsi="宋体" w:cs="宋体"/>
                <w:color w:val="000000"/>
                <w:kern w:val="0"/>
                <w:sz w:val="18"/>
                <w:szCs w:val="18"/>
              </w:rPr>
              <w:t>（一）指导思想。</w:t>
            </w:r>
          </w:p>
          <w:p w:rsidR="00EE2505" w:rsidRPr="00EE2505" w:rsidRDefault="00EE2505" w:rsidP="00EE2505">
            <w:pPr>
              <w:widowControl/>
              <w:spacing w:line="360" w:lineRule="auto"/>
              <w:jc w:val="left"/>
              <w:rPr>
                <w:rFonts w:ascii="宋体" w:eastAsia="宋体" w:hAnsi="宋体" w:cs="宋体"/>
                <w:color w:val="000000"/>
                <w:kern w:val="0"/>
                <w:sz w:val="18"/>
                <w:szCs w:val="18"/>
              </w:rPr>
            </w:pPr>
            <w:r w:rsidRPr="00EE2505">
              <w:rPr>
                <w:rFonts w:ascii="宋体" w:eastAsia="宋体" w:hAnsi="宋体" w:cs="宋体"/>
                <w:color w:val="000000"/>
                <w:kern w:val="0"/>
                <w:sz w:val="18"/>
                <w:szCs w:val="18"/>
              </w:rPr>
              <w:t>以邓小平理论、“三个代表”重要思想和科学发展观为指导，以服务现代交通运输业发展为宗旨，以促进职业教育教学改革与职业资格制度建设相结合为抓手，创新人才培养模式，完善职业资格制度，不断提升职业院校学生的职业素养和实践能力，为加快发展现代交通运输业提供人才保障和智力支持。</w:t>
            </w:r>
          </w:p>
          <w:p w:rsidR="00EE2505" w:rsidRPr="00EE2505" w:rsidRDefault="00EE2505" w:rsidP="00EE2505">
            <w:pPr>
              <w:widowControl/>
              <w:spacing w:line="360" w:lineRule="auto"/>
              <w:jc w:val="left"/>
              <w:rPr>
                <w:rFonts w:ascii="宋体" w:eastAsia="宋体" w:hAnsi="宋体" w:cs="宋体"/>
                <w:color w:val="000000"/>
                <w:kern w:val="0"/>
                <w:sz w:val="18"/>
                <w:szCs w:val="18"/>
              </w:rPr>
            </w:pPr>
            <w:r w:rsidRPr="00EE2505">
              <w:rPr>
                <w:rFonts w:ascii="宋体" w:eastAsia="宋体" w:hAnsi="宋体" w:cs="宋体"/>
                <w:color w:val="000000"/>
                <w:kern w:val="0"/>
                <w:sz w:val="18"/>
                <w:szCs w:val="18"/>
              </w:rPr>
              <w:t>（二）基本原则。</w:t>
            </w:r>
          </w:p>
          <w:p w:rsidR="00EE2505" w:rsidRPr="00EE2505" w:rsidRDefault="00EE2505" w:rsidP="00EE2505">
            <w:pPr>
              <w:widowControl/>
              <w:spacing w:line="360" w:lineRule="auto"/>
              <w:jc w:val="left"/>
              <w:rPr>
                <w:rFonts w:ascii="宋体" w:eastAsia="宋体" w:hAnsi="宋体" w:cs="宋体"/>
                <w:color w:val="000000"/>
                <w:kern w:val="0"/>
                <w:sz w:val="18"/>
                <w:szCs w:val="18"/>
              </w:rPr>
            </w:pPr>
            <w:r w:rsidRPr="00EE2505">
              <w:rPr>
                <w:rFonts w:ascii="宋体" w:eastAsia="宋体" w:hAnsi="宋体" w:cs="宋体"/>
                <w:color w:val="000000"/>
                <w:kern w:val="0"/>
                <w:sz w:val="18"/>
                <w:szCs w:val="18"/>
              </w:rPr>
              <w:t>坚持需求导向，提升质量。强化职业院校人才培养的需求导向，以提高学生职业技能水平和就业创业能力为核心，遵循人才培养规律，全面提升人才培养质量。</w:t>
            </w:r>
          </w:p>
          <w:p w:rsidR="00EE2505" w:rsidRPr="00EE2505" w:rsidRDefault="00EE2505" w:rsidP="00EE2505">
            <w:pPr>
              <w:widowControl/>
              <w:spacing w:line="360" w:lineRule="auto"/>
              <w:jc w:val="left"/>
              <w:rPr>
                <w:rFonts w:ascii="宋体" w:eastAsia="宋体" w:hAnsi="宋体" w:cs="宋体"/>
                <w:color w:val="000000"/>
                <w:kern w:val="0"/>
                <w:sz w:val="18"/>
                <w:szCs w:val="18"/>
              </w:rPr>
            </w:pPr>
            <w:r w:rsidRPr="00EE2505">
              <w:rPr>
                <w:rFonts w:ascii="宋体" w:eastAsia="宋体" w:hAnsi="宋体" w:cs="宋体"/>
                <w:color w:val="000000"/>
                <w:kern w:val="0"/>
                <w:sz w:val="18"/>
                <w:szCs w:val="18"/>
              </w:rPr>
              <w:t>坚持改革创新，增强活力。以职业资格为引领，以推进职业教育教学改革为重点，努力增强职业教育吸引力和职业资格证书的社会影响力。</w:t>
            </w:r>
          </w:p>
          <w:p w:rsidR="00EE2505" w:rsidRPr="00EE2505" w:rsidRDefault="00EE2505" w:rsidP="00EE2505">
            <w:pPr>
              <w:widowControl/>
              <w:spacing w:line="360" w:lineRule="auto"/>
              <w:jc w:val="left"/>
              <w:rPr>
                <w:rFonts w:ascii="宋体" w:eastAsia="宋体" w:hAnsi="宋体" w:cs="宋体"/>
                <w:color w:val="000000"/>
                <w:kern w:val="0"/>
                <w:sz w:val="18"/>
                <w:szCs w:val="18"/>
              </w:rPr>
            </w:pPr>
            <w:r w:rsidRPr="00EE2505">
              <w:rPr>
                <w:rFonts w:ascii="宋体" w:eastAsia="宋体" w:hAnsi="宋体" w:cs="宋体"/>
                <w:color w:val="000000"/>
                <w:kern w:val="0"/>
                <w:sz w:val="18"/>
                <w:szCs w:val="18"/>
              </w:rPr>
              <w:t>坚持统一部署，试点先行。注重统筹规划，强化“双证书”制度体系设计，在有条件的职业院校和专业（职业）择优试点，示范引领，稳步推进。</w:t>
            </w:r>
          </w:p>
          <w:p w:rsidR="00EE2505" w:rsidRPr="00EE2505" w:rsidRDefault="00EE2505" w:rsidP="00EE2505">
            <w:pPr>
              <w:widowControl/>
              <w:spacing w:line="360" w:lineRule="auto"/>
              <w:jc w:val="left"/>
              <w:rPr>
                <w:rFonts w:ascii="宋体" w:eastAsia="宋体" w:hAnsi="宋体" w:cs="宋体"/>
                <w:color w:val="000000"/>
                <w:kern w:val="0"/>
                <w:sz w:val="18"/>
                <w:szCs w:val="18"/>
              </w:rPr>
            </w:pPr>
            <w:r w:rsidRPr="00EE2505">
              <w:rPr>
                <w:rFonts w:ascii="宋体" w:eastAsia="宋体" w:hAnsi="宋体" w:cs="宋体"/>
                <w:color w:val="000000"/>
                <w:kern w:val="0"/>
                <w:sz w:val="18"/>
                <w:szCs w:val="18"/>
              </w:rPr>
              <w:t>（三）总体目标和实施步骤。</w:t>
            </w:r>
          </w:p>
          <w:p w:rsidR="00EE2505" w:rsidRPr="00EE2505" w:rsidRDefault="00EE2505" w:rsidP="00EE2505">
            <w:pPr>
              <w:widowControl/>
              <w:spacing w:line="360" w:lineRule="auto"/>
              <w:jc w:val="left"/>
              <w:rPr>
                <w:rFonts w:ascii="宋体" w:eastAsia="宋体" w:hAnsi="宋体" w:cs="宋体"/>
                <w:color w:val="000000"/>
                <w:kern w:val="0"/>
                <w:sz w:val="18"/>
                <w:szCs w:val="18"/>
              </w:rPr>
            </w:pPr>
            <w:r w:rsidRPr="00EE2505">
              <w:rPr>
                <w:rFonts w:ascii="宋体" w:eastAsia="宋体" w:hAnsi="宋体" w:cs="宋体"/>
                <w:color w:val="000000"/>
                <w:kern w:val="0"/>
                <w:sz w:val="18"/>
                <w:szCs w:val="18"/>
              </w:rPr>
              <w:t>到2020年，职业院校交通运输类专业教学标准与国家职业标准联动机制更加健全，学历证书与职业资格证书相互衔接更加紧密，交通运输应用技术和技能人才培养质量和数量基本满足行业发展需要。</w:t>
            </w:r>
          </w:p>
          <w:p w:rsidR="00EE2505" w:rsidRPr="00EE2505" w:rsidRDefault="00EE2505" w:rsidP="00EE2505">
            <w:pPr>
              <w:widowControl/>
              <w:spacing w:line="360" w:lineRule="auto"/>
              <w:jc w:val="left"/>
              <w:rPr>
                <w:rFonts w:ascii="宋体" w:eastAsia="宋体" w:hAnsi="宋体" w:cs="宋体"/>
                <w:color w:val="000000"/>
                <w:kern w:val="0"/>
                <w:sz w:val="18"/>
                <w:szCs w:val="18"/>
              </w:rPr>
            </w:pPr>
            <w:r w:rsidRPr="00EE2505">
              <w:rPr>
                <w:rFonts w:ascii="宋体" w:eastAsia="宋体" w:hAnsi="宋体" w:cs="宋体"/>
                <w:color w:val="000000"/>
                <w:kern w:val="0"/>
                <w:sz w:val="18"/>
                <w:szCs w:val="18"/>
              </w:rPr>
              <w:t>——启动阶段。2013年，制定推进“双证书”制度实施的相关配套措施。</w:t>
            </w:r>
          </w:p>
          <w:p w:rsidR="00EE2505" w:rsidRPr="00EE2505" w:rsidRDefault="00EE2505" w:rsidP="00EE2505">
            <w:pPr>
              <w:widowControl/>
              <w:spacing w:line="360" w:lineRule="auto"/>
              <w:jc w:val="left"/>
              <w:rPr>
                <w:rFonts w:ascii="宋体" w:eastAsia="宋体" w:hAnsi="宋体" w:cs="宋体"/>
                <w:color w:val="000000"/>
                <w:kern w:val="0"/>
                <w:sz w:val="18"/>
                <w:szCs w:val="18"/>
              </w:rPr>
            </w:pPr>
            <w:r w:rsidRPr="00EE2505">
              <w:rPr>
                <w:rFonts w:ascii="宋体" w:eastAsia="宋体" w:hAnsi="宋体" w:cs="宋体"/>
                <w:color w:val="000000"/>
                <w:kern w:val="0"/>
                <w:sz w:val="18"/>
                <w:szCs w:val="18"/>
              </w:rPr>
              <w:t>——试点阶段。2014-2016年，在部分有条件的职业院校的汽车技术类、路桥工程类等交通运输专业开展“双证书”试点工作。</w:t>
            </w:r>
          </w:p>
          <w:p w:rsidR="00EE2505" w:rsidRPr="00EE2505" w:rsidRDefault="00EE2505" w:rsidP="00EE2505">
            <w:pPr>
              <w:widowControl/>
              <w:spacing w:line="360" w:lineRule="auto"/>
              <w:jc w:val="left"/>
              <w:rPr>
                <w:rFonts w:ascii="宋体" w:eastAsia="宋体" w:hAnsi="宋体" w:cs="宋体"/>
                <w:color w:val="000000"/>
                <w:kern w:val="0"/>
                <w:sz w:val="18"/>
                <w:szCs w:val="18"/>
              </w:rPr>
            </w:pPr>
            <w:r w:rsidRPr="00EE2505">
              <w:rPr>
                <w:rFonts w:ascii="宋体" w:eastAsia="宋体" w:hAnsi="宋体" w:cs="宋体"/>
                <w:color w:val="000000"/>
                <w:kern w:val="0"/>
                <w:sz w:val="18"/>
                <w:szCs w:val="18"/>
              </w:rPr>
              <w:t>——推进阶段。2017-2020年，在试点阶段基础上，逐步扩大到在职业院校的交通运输管理类、交通工程机械类等其他交通运输专业推行“双证书”制度。</w:t>
            </w:r>
          </w:p>
          <w:p w:rsidR="00EE2505" w:rsidRPr="00EE2505" w:rsidRDefault="00EE2505" w:rsidP="00EE2505">
            <w:pPr>
              <w:widowControl/>
              <w:spacing w:line="360" w:lineRule="auto"/>
              <w:jc w:val="left"/>
              <w:rPr>
                <w:rFonts w:ascii="宋体" w:eastAsia="宋体" w:hAnsi="宋体" w:cs="宋体"/>
                <w:color w:val="000000"/>
                <w:kern w:val="0"/>
                <w:sz w:val="18"/>
                <w:szCs w:val="18"/>
              </w:rPr>
            </w:pPr>
            <w:r w:rsidRPr="00EE2505">
              <w:rPr>
                <w:rFonts w:ascii="宋体" w:eastAsia="宋体" w:hAnsi="宋体" w:cs="宋体"/>
                <w:color w:val="000000"/>
                <w:kern w:val="0"/>
                <w:sz w:val="18"/>
                <w:szCs w:val="18"/>
              </w:rPr>
              <w:lastRenderedPageBreak/>
              <w:t>二、以职业能力为基础，建立健全职业标准评价体系</w:t>
            </w:r>
          </w:p>
          <w:p w:rsidR="00EE2505" w:rsidRPr="00EE2505" w:rsidRDefault="00EE2505" w:rsidP="00EE2505">
            <w:pPr>
              <w:widowControl/>
              <w:spacing w:line="360" w:lineRule="auto"/>
              <w:jc w:val="left"/>
              <w:rPr>
                <w:rFonts w:ascii="宋体" w:eastAsia="宋体" w:hAnsi="宋体" w:cs="宋体"/>
                <w:color w:val="000000"/>
                <w:kern w:val="0"/>
                <w:sz w:val="18"/>
                <w:szCs w:val="18"/>
              </w:rPr>
            </w:pPr>
            <w:r w:rsidRPr="00EE2505">
              <w:rPr>
                <w:rFonts w:ascii="宋体" w:eastAsia="宋体" w:hAnsi="宋体" w:cs="宋体"/>
                <w:color w:val="000000"/>
                <w:kern w:val="0"/>
                <w:sz w:val="18"/>
                <w:szCs w:val="18"/>
              </w:rPr>
              <w:t>（一）建立健全交通运输行业国家职业标准体系。</w:t>
            </w:r>
          </w:p>
          <w:p w:rsidR="00EE2505" w:rsidRPr="00EE2505" w:rsidRDefault="00EE2505" w:rsidP="00EE2505">
            <w:pPr>
              <w:widowControl/>
              <w:spacing w:line="360" w:lineRule="auto"/>
              <w:jc w:val="left"/>
              <w:rPr>
                <w:rFonts w:ascii="宋体" w:eastAsia="宋体" w:hAnsi="宋体" w:cs="宋体"/>
                <w:color w:val="000000"/>
                <w:kern w:val="0"/>
                <w:sz w:val="18"/>
                <w:szCs w:val="18"/>
              </w:rPr>
            </w:pPr>
            <w:r w:rsidRPr="00EE2505">
              <w:rPr>
                <w:rFonts w:ascii="宋体" w:eastAsia="宋体" w:hAnsi="宋体" w:cs="宋体"/>
                <w:color w:val="000000"/>
                <w:kern w:val="0"/>
                <w:sz w:val="18"/>
                <w:szCs w:val="18"/>
              </w:rPr>
              <w:t>以《国家职业分类大典》修订工作为契机，以交通运输行业不同职业的岗位胜任能力为基础，加大交通运输行业国家职业标准的开发力度。根据行业发展实际不断修订已有国家职业标准，为“双证书”制度实施提供科学依据。</w:t>
            </w:r>
          </w:p>
          <w:p w:rsidR="00EE2505" w:rsidRPr="00EE2505" w:rsidRDefault="00EE2505" w:rsidP="00EE2505">
            <w:pPr>
              <w:widowControl/>
              <w:spacing w:line="360" w:lineRule="auto"/>
              <w:jc w:val="left"/>
              <w:rPr>
                <w:rFonts w:ascii="宋体" w:eastAsia="宋体" w:hAnsi="宋体" w:cs="宋体"/>
                <w:color w:val="000000"/>
                <w:kern w:val="0"/>
                <w:sz w:val="18"/>
                <w:szCs w:val="18"/>
              </w:rPr>
            </w:pPr>
            <w:r w:rsidRPr="00EE2505">
              <w:rPr>
                <w:rFonts w:ascii="宋体" w:eastAsia="宋体" w:hAnsi="宋体" w:cs="宋体"/>
                <w:color w:val="000000"/>
                <w:kern w:val="0"/>
                <w:sz w:val="18"/>
                <w:szCs w:val="18"/>
              </w:rPr>
              <w:t>（二）完善和创新职业资格评价体系。</w:t>
            </w:r>
          </w:p>
          <w:p w:rsidR="00EE2505" w:rsidRPr="00EE2505" w:rsidRDefault="00EE2505" w:rsidP="00EE2505">
            <w:pPr>
              <w:widowControl/>
              <w:spacing w:line="360" w:lineRule="auto"/>
              <w:jc w:val="left"/>
              <w:rPr>
                <w:rFonts w:ascii="宋体" w:eastAsia="宋体" w:hAnsi="宋体" w:cs="宋体"/>
                <w:color w:val="000000"/>
                <w:kern w:val="0"/>
                <w:sz w:val="18"/>
                <w:szCs w:val="18"/>
              </w:rPr>
            </w:pPr>
            <w:r w:rsidRPr="00EE2505">
              <w:rPr>
                <w:rFonts w:ascii="宋体" w:eastAsia="宋体" w:hAnsi="宋体" w:cs="宋体"/>
                <w:color w:val="000000"/>
                <w:kern w:val="0"/>
                <w:sz w:val="18"/>
                <w:szCs w:val="18"/>
              </w:rPr>
              <w:t>按照国家职业资格工作要求，结合行业职业教育特点和实际情况，研究建立国家职业标准与专业教学标准、鉴定机构和职业院校、考评人员和专业教师、职业考评和教学考试相结合的职业资格评价体系，实现职业教育与职业资格的有效衔接。</w:t>
            </w:r>
          </w:p>
          <w:p w:rsidR="00EE2505" w:rsidRPr="00EE2505" w:rsidRDefault="00EE2505" w:rsidP="00EE2505">
            <w:pPr>
              <w:widowControl/>
              <w:spacing w:line="360" w:lineRule="auto"/>
              <w:jc w:val="left"/>
              <w:rPr>
                <w:rFonts w:ascii="宋体" w:eastAsia="宋体" w:hAnsi="宋体" w:cs="宋体"/>
                <w:color w:val="000000"/>
                <w:kern w:val="0"/>
                <w:sz w:val="18"/>
                <w:szCs w:val="18"/>
              </w:rPr>
            </w:pPr>
            <w:r w:rsidRPr="00EE2505">
              <w:rPr>
                <w:rFonts w:ascii="宋体" w:eastAsia="宋体" w:hAnsi="宋体" w:cs="宋体"/>
                <w:color w:val="000000"/>
                <w:kern w:val="0"/>
                <w:sz w:val="18"/>
                <w:szCs w:val="18"/>
              </w:rPr>
              <w:t>三、以职业资格为引领，不断深化职业教育教学改革</w:t>
            </w:r>
          </w:p>
          <w:p w:rsidR="00EE2505" w:rsidRPr="00EE2505" w:rsidRDefault="00EE2505" w:rsidP="00EE2505">
            <w:pPr>
              <w:widowControl/>
              <w:spacing w:line="360" w:lineRule="auto"/>
              <w:jc w:val="left"/>
              <w:rPr>
                <w:rFonts w:ascii="宋体" w:eastAsia="宋体" w:hAnsi="宋体" w:cs="宋体"/>
                <w:color w:val="000000"/>
                <w:kern w:val="0"/>
                <w:sz w:val="18"/>
                <w:szCs w:val="18"/>
              </w:rPr>
            </w:pPr>
            <w:r w:rsidRPr="00EE2505">
              <w:rPr>
                <w:rFonts w:ascii="宋体" w:eastAsia="宋体" w:hAnsi="宋体" w:cs="宋体"/>
                <w:color w:val="000000"/>
                <w:kern w:val="0"/>
                <w:sz w:val="18"/>
                <w:szCs w:val="18"/>
              </w:rPr>
              <w:t>（一）完善专业课程体系。</w:t>
            </w:r>
          </w:p>
          <w:p w:rsidR="00EE2505" w:rsidRPr="00EE2505" w:rsidRDefault="00EE2505" w:rsidP="00EE2505">
            <w:pPr>
              <w:widowControl/>
              <w:spacing w:line="360" w:lineRule="auto"/>
              <w:jc w:val="left"/>
              <w:rPr>
                <w:rFonts w:ascii="宋体" w:eastAsia="宋体" w:hAnsi="宋体" w:cs="宋体"/>
                <w:color w:val="000000"/>
                <w:kern w:val="0"/>
                <w:sz w:val="18"/>
                <w:szCs w:val="18"/>
              </w:rPr>
            </w:pPr>
            <w:r w:rsidRPr="00EE2505">
              <w:rPr>
                <w:rFonts w:ascii="宋体" w:eastAsia="宋体" w:hAnsi="宋体" w:cs="宋体"/>
                <w:color w:val="000000"/>
                <w:kern w:val="0"/>
                <w:sz w:val="18"/>
                <w:szCs w:val="18"/>
              </w:rPr>
              <w:t>以促进就业为导向，按照专业教学标准与职业标准相互衔接的要求，优化设置，动态调整，构建对接紧密、特色鲜明、内容先进的专业课程体系。</w:t>
            </w:r>
          </w:p>
          <w:p w:rsidR="00EE2505" w:rsidRPr="00EE2505" w:rsidRDefault="00EE2505" w:rsidP="00EE2505">
            <w:pPr>
              <w:widowControl/>
              <w:spacing w:line="360" w:lineRule="auto"/>
              <w:jc w:val="left"/>
              <w:rPr>
                <w:rFonts w:ascii="宋体" w:eastAsia="宋体" w:hAnsi="宋体" w:cs="宋体"/>
                <w:color w:val="000000"/>
                <w:kern w:val="0"/>
                <w:sz w:val="18"/>
                <w:szCs w:val="18"/>
              </w:rPr>
            </w:pPr>
            <w:r w:rsidRPr="00EE2505">
              <w:rPr>
                <w:rFonts w:ascii="宋体" w:eastAsia="宋体" w:hAnsi="宋体" w:cs="宋体"/>
                <w:color w:val="000000"/>
                <w:kern w:val="0"/>
                <w:sz w:val="18"/>
                <w:szCs w:val="18"/>
              </w:rPr>
              <w:t>（二）加强教学团队建设。</w:t>
            </w:r>
          </w:p>
          <w:p w:rsidR="00EE2505" w:rsidRPr="00EE2505" w:rsidRDefault="00EE2505" w:rsidP="00EE2505">
            <w:pPr>
              <w:widowControl/>
              <w:spacing w:line="360" w:lineRule="auto"/>
              <w:jc w:val="left"/>
              <w:rPr>
                <w:rFonts w:ascii="宋体" w:eastAsia="宋体" w:hAnsi="宋体" w:cs="宋体"/>
                <w:color w:val="000000"/>
                <w:kern w:val="0"/>
                <w:sz w:val="18"/>
                <w:szCs w:val="18"/>
              </w:rPr>
            </w:pPr>
            <w:r w:rsidRPr="00EE2505">
              <w:rPr>
                <w:rFonts w:ascii="宋体" w:eastAsia="宋体" w:hAnsi="宋体" w:cs="宋体"/>
                <w:color w:val="000000"/>
                <w:kern w:val="0"/>
                <w:sz w:val="18"/>
                <w:szCs w:val="18"/>
              </w:rPr>
              <w:t>加强专兼结合的“双师型”教学团队建设，培养具有行业影响力的专业带头人和骨干教师，聘请企业工程技术人员、高技能人才作为兼职教师。鼓励教师取得相关职业资格证书。</w:t>
            </w:r>
          </w:p>
          <w:p w:rsidR="00EE2505" w:rsidRPr="00EE2505" w:rsidRDefault="00EE2505" w:rsidP="00EE2505">
            <w:pPr>
              <w:widowControl/>
              <w:spacing w:line="360" w:lineRule="auto"/>
              <w:jc w:val="left"/>
              <w:rPr>
                <w:rFonts w:ascii="宋体" w:eastAsia="宋体" w:hAnsi="宋体" w:cs="宋体"/>
                <w:color w:val="000000"/>
                <w:kern w:val="0"/>
                <w:sz w:val="18"/>
                <w:szCs w:val="18"/>
              </w:rPr>
            </w:pPr>
            <w:r w:rsidRPr="00EE2505">
              <w:rPr>
                <w:rFonts w:ascii="宋体" w:eastAsia="宋体" w:hAnsi="宋体" w:cs="宋体"/>
                <w:color w:val="000000"/>
                <w:kern w:val="0"/>
                <w:sz w:val="18"/>
                <w:szCs w:val="18"/>
              </w:rPr>
              <w:t>（三）改善实习实训条件。</w:t>
            </w:r>
          </w:p>
          <w:p w:rsidR="00EE2505" w:rsidRPr="00EE2505" w:rsidRDefault="00EE2505" w:rsidP="00EE2505">
            <w:pPr>
              <w:widowControl/>
              <w:spacing w:line="360" w:lineRule="auto"/>
              <w:jc w:val="left"/>
              <w:rPr>
                <w:rFonts w:ascii="宋体" w:eastAsia="宋体" w:hAnsi="宋体" w:cs="宋体"/>
                <w:color w:val="000000"/>
                <w:kern w:val="0"/>
                <w:sz w:val="18"/>
                <w:szCs w:val="18"/>
              </w:rPr>
            </w:pPr>
            <w:r w:rsidRPr="00EE2505">
              <w:rPr>
                <w:rFonts w:ascii="宋体" w:eastAsia="宋体" w:hAnsi="宋体" w:cs="宋体"/>
                <w:color w:val="000000"/>
                <w:kern w:val="0"/>
                <w:sz w:val="18"/>
                <w:szCs w:val="18"/>
              </w:rPr>
              <w:t>建设体现工作实境，集教学、科研、社会服务等功能为一体的实训基地。加强校企合作，鼓励院校与鉴定机构紧密结合，加强对学生实践能力的培养。</w:t>
            </w:r>
          </w:p>
          <w:p w:rsidR="00EE2505" w:rsidRPr="00EE2505" w:rsidRDefault="00EE2505" w:rsidP="00EE2505">
            <w:pPr>
              <w:widowControl/>
              <w:spacing w:line="360" w:lineRule="auto"/>
              <w:jc w:val="left"/>
              <w:rPr>
                <w:rFonts w:ascii="宋体" w:eastAsia="宋体" w:hAnsi="宋体" w:cs="宋体"/>
                <w:color w:val="000000"/>
                <w:kern w:val="0"/>
                <w:sz w:val="18"/>
                <w:szCs w:val="18"/>
              </w:rPr>
            </w:pPr>
            <w:r w:rsidRPr="00EE2505">
              <w:rPr>
                <w:rFonts w:ascii="宋体" w:eastAsia="宋体" w:hAnsi="宋体" w:cs="宋体"/>
                <w:color w:val="000000"/>
                <w:kern w:val="0"/>
                <w:sz w:val="18"/>
                <w:szCs w:val="18"/>
              </w:rPr>
              <w:t>（四）创新教学管理模式。</w:t>
            </w:r>
          </w:p>
          <w:p w:rsidR="00EE2505" w:rsidRPr="00EE2505" w:rsidRDefault="00EE2505" w:rsidP="00EE2505">
            <w:pPr>
              <w:widowControl/>
              <w:spacing w:line="360" w:lineRule="auto"/>
              <w:jc w:val="left"/>
              <w:rPr>
                <w:rFonts w:ascii="宋体" w:eastAsia="宋体" w:hAnsi="宋体" w:cs="宋体"/>
                <w:color w:val="000000"/>
                <w:kern w:val="0"/>
                <w:sz w:val="18"/>
                <w:szCs w:val="18"/>
              </w:rPr>
            </w:pPr>
            <w:r w:rsidRPr="00EE2505">
              <w:rPr>
                <w:rFonts w:ascii="宋体" w:eastAsia="宋体" w:hAnsi="宋体" w:cs="宋体"/>
                <w:color w:val="000000"/>
                <w:kern w:val="0"/>
                <w:sz w:val="18"/>
                <w:szCs w:val="18"/>
              </w:rPr>
              <w:t>推广完善学分制和弹性学制，建立灵活、开放的学籍管理制度，拓展应用技术和技能人才培养渠道。完善课堂教学和实</w:t>
            </w:r>
            <w:proofErr w:type="gramStart"/>
            <w:r w:rsidRPr="00EE2505">
              <w:rPr>
                <w:rFonts w:ascii="宋体" w:eastAsia="宋体" w:hAnsi="宋体" w:cs="宋体"/>
                <w:color w:val="000000"/>
                <w:kern w:val="0"/>
                <w:sz w:val="18"/>
                <w:szCs w:val="18"/>
              </w:rPr>
              <w:t>训教学</w:t>
            </w:r>
            <w:proofErr w:type="gramEnd"/>
            <w:r w:rsidRPr="00EE2505">
              <w:rPr>
                <w:rFonts w:ascii="宋体" w:eastAsia="宋体" w:hAnsi="宋体" w:cs="宋体"/>
                <w:color w:val="000000"/>
                <w:kern w:val="0"/>
                <w:sz w:val="18"/>
                <w:szCs w:val="18"/>
              </w:rPr>
              <w:t>评估制度，确保人才培养质量。</w:t>
            </w:r>
          </w:p>
          <w:p w:rsidR="00EE2505" w:rsidRPr="00EE2505" w:rsidRDefault="00EE2505" w:rsidP="00EE2505">
            <w:pPr>
              <w:widowControl/>
              <w:spacing w:line="360" w:lineRule="auto"/>
              <w:jc w:val="left"/>
              <w:rPr>
                <w:rFonts w:ascii="宋体" w:eastAsia="宋体" w:hAnsi="宋体" w:cs="宋体"/>
                <w:color w:val="000000"/>
                <w:kern w:val="0"/>
                <w:sz w:val="18"/>
                <w:szCs w:val="18"/>
              </w:rPr>
            </w:pPr>
            <w:r w:rsidRPr="00EE2505">
              <w:rPr>
                <w:rFonts w:ascii="宋体" w:eastAsia="宋体" w:hAnsi="宋体" w:cs="宋体"/>
                <w:color w:val="000000"/>
                <w:kern w:val="0"/>
                <w:sz w:val="18"/>
                <w:szCs w:val="18"/>
              </w:rPr>
              <w:t>四、以质量评价为核心，积极推进“双证书”制度组织实施</w:t>
            </w:r>
          </w:p>
          <w:p w:rsidR="00EE2505" w:rsidRPr="00EE2505" w:rsidRDefault="00EE2505" w:rsidP="00EE2505">
            <w:pPr>
              <w:widowControl/>
              <w:spacing w:line="360" w:lineRule="auto"/>
              <w:jc w:val="left"/>
              <w:rPr>
                <w:rFonts w:ascii="宋体" w:eastAsia="宋体" w:hAnsi="宋体" w:cs="宋体"/>
                <w:color w:val="000000"/>
                <w:kern w:val="0"/>
                <w:sz w:val="18"/>
                <w:szCs w:val="18"/>
              </w:rPr>
            </w:pPr>
            <w:r w:rsidRPr="00EE2505">
              <w:rPr>
                <w:rFonts w:ascii="宋体" w:eastAsia="宋体" w:hAnsi="宋体" w:cs="宋体"/>
                <w:color w:val="000000"/>
                <w:kern w:val="0"/>
                <w:sz w:val="18"/>
                <w:szCs w:val="18"/>
              </w:rPr>
              <w:t>（一）制订专业质量评价标准和流程。</w:t>
            </w:r>
          </w:p>
          <w:p w:rsidR="00EE2505" w:rsidRPr="00EE2505" w:rsidRDefault="00EE2505" w:rsidP="00EE2505">
            <w:pPr>
              <w:widowControl/>
              <w:spacing w:line="360" w:lineRule="auto"/>
              <w:jc w:val="left"/>
              <w:rPr>
                <w:rFonts w:ascii="宋体" w:eastAsia="宋体" w:hAnsi="宋体" w:cs="宋体"/>
                <w:color w:val="000000"/>
                <w:kern w:val="0"/>
                <w:sz w:val="18"/>
                <w:szCs w:val="18"/>
              </w:rPr>
            </w:pPr>
            <w:r w:rsidRPr="00EE2505">
              <w:rPr>
                <w:rFonts w:ascii="宋体" w:eastAsia="宋体" w:hAnsi="宋体" w:cs="宋体"/>
                <w:color w:val="000000"/>
                <w:kern w:val="0"/>
                <w:sz w:val="18"/>
                <w:szCs w:val="18"/>
              </w:rPr>
              <w:t>以课程体系、教学内容、师资力量和实</w:t>
            </w:r>
            <w:proofErr w:type="gramStart"/>
            <w:r w:rsidRPr="00EE2505">
              <w:rPr>
                <w:rFonts w:ascii="宋体" w:eastAsia="宋体" w:hAnsi="宋体" w:cs="宋体"/>
                <w:color w:val="000000"/>
                <w:kern w:val="0"/>
                <w:sz w:val="18"/>
                <w:szCs w:val="18"/>
              </w:rPr>
              <w:t>训条件</w:t>
            </w:r>
            <w:proofErr w:type="gramEnd"/>
            <w:r w:rsidRPr="00EE2505">
              <w:rPr>
                <w:rFonts w:ascii="宋体" w:eastAsia="宋体" w:hAnsi="宋体" w:cs="宋体"/>
                <w:color w:val="000000"/>
                <w:kern w:val="0"/>
                <w:sz w:val="18"/>
                <w:szCs w:val="18"/>
              </w:rPr>
              <w:t>为重点，建立与职业资格等级相应的专业质量评价标准，制定评价程序，建立健全质量监控和保障体系。</w:t>
            </w:r>
          </w:p>
          <w:p w:rsidR="00EE2505" w:rsidRPr="00EE2505" w:rsidRDefault="00EE2505" w:rsidP="00EE2505">
            <w:pPr>
              <w:widowControl/>
              <w:spacing w:line="360" w:lineRule="auto"/>
              <w:jc w:val="left"/>
              <w:rPr>
                <w:rFonts w:ascii="宋体" w:eastAsia="宋体" w:hAnsi="宋体" w:cs="宋体"/>
                <w:color w:val="000000"/>
                <w:kern w:val="0"/>
                <w:sz w:val="18"/>
                <w:szCs w:val="18"/>
              </w:rPr>
            </w:pPr>
            <w:r w:rsidRPr="00EE2505">
              <w:rPr>
                <w:rFonts w:ascii="宋体" w:eastAsia="宋体" w:hAnsi="宋体" w:cs="宋体"/>
                <w:color w:val="000000"/>
                <w:kern w:val="0"/>
                <w:sz w:val="18"/>
                <w:szCs w:val="18"/>
              </w:rPr>
              <w:t>（二）实施以质量评价为基础的职业资格证书颁发制度。</w:t>
            </w:r>
          </w:p>
          <w:p w:rsidR="00EE2505" w:rsidRPr="00EE2505" w:rsidRDefault="00EE2505" w:rsidP="00EE2505">
            <w:pPr>
              <w:widowControl/>
              <w:spacing w:line="360" w:lineRule="auto"/>
              <w:jc w:val="left"/>
              <w:rPr>
                <w:rFonts w:ascii="宋体" w:eastAsia="宋体" w:hAnsi="宋体" w:cs="宋体"/>
                <w:color w:val="000000"/>
                <w:kern w:val="0"/>
                <w:sz w:val="18"/>
                <w:szCs w:val="18"/>
              </w:rPr>
            </w:pPr>
            <w:r w:rsidRPr="00EE2505">
              <w:rPr>
                <w:rFonts w:ascii="宋体" w:eastAsia="宋体" w:hAnsi="宋体" w:cs="宋体"/>
                <w:color w:val="000000"/>
                <w:kern w:val="0"/>
                <w:sz w:val="18"/>
                <w:szCs w:val="18"/>
              </w:rPr>
              <w:t>经交通运输</w:t>
            </w:r>
            <w:proofErr w:type="gramStart"/>
            <w:r w:rsidRPr="00EE2505">
              <w:rPr>
                <w:rFonts w:ascii="宋体" w:eastAsia="宋体" w:hAnsi="宋体" w:cs="宋体"/>
                <w:color w:val="000000"/>
                <w:kern w:val="0"/>
                <w:sz w:val="18"/>
                <w:szCs w:val="18"/>
              </w:rPr>
              <w:t>部职业</w:t>
            </w:r>
            <w:proofErr w:type="gramEnd"/>
            <w:r w:rsidRPr="00EE2505">
              <w:rPr>
                <w:rFonts w:ascii="宋体" w:eastAsia="宋体" w:hAnsi="宋体" w:cs="宋体"/>
                <w:color w:val="000000"/>
                <w:kern w:val="0"/>
                <w:sz w:val="18"/>
                <w:szCs w:val="18"/>
              </w:rPr>
              <w:t>资格主管部门评价的职业院校交通运输类专业，质量优良的，学生毕业取得学历证书，同时可取得相应级别的职业资格证书；质量较好的，根据专业的实际情况，学生毕业取得学历证书后，</w:t>
            </w:r>
            <w:r w:rsidRPr="00EE2505">
              <w:rPr>
                <w:rFonts w:ascii="宋体" w:eastAsia="宋体" w:hAnsi="宋体" w:cs="宋体"/>
                <w:color w:val="000000"/>
                <w:kern w:val="0"/>
                <w:sz w:val="18"/>
                <w:szCs w:val="18"/>
              </w:rPr>
              <w:lastRenderedPageBreak/>
              <w:t>需另加</w:t>
            </w:r>
            <w:proofErr w:type="gramStart"/>
            <w:r w:rsidRPr="00EE2505">
              <w:rPr>
                <w:rFonts w:ascii="宋体" w:eastAsia="宋体" w:hAnsi="宋体" w:cs="宋体"/>
                <w:color w:val="000000"/>
                <w:kern w:val="0"/>
                <w:sz w:val="18"/>
                <w:szCs w:val="18"/>
              </w:rPr>
              <w:t>试相应</w:t>
            </w:r>
            <w:proofErr w:type="gramEnd"/>
            <w:r w:rsidRPr="00EE2505">
              <w:rPr>
                <w:rFonts w:ascii="宋体" w:eastAsia="宋体" w:hAnsi="宋体" w:cs="宋体"/>
                <w:color w:val="000000"/>
                <w:kern w:val="0"/>
                <w:sz w:val="18"/>
                <w:szCs w:val="18"/>
              </w:rPr>
              <w:t>职业资格考试内容，考试合格后可取得相应级别的职业资格证书。</w:t>
            </w:r>
          </w:p>
          <w:p w:rsidR="00EE2505" w:rsidRPr="00EE2505" w:rsidRDefault="00EE2505" w:rsidP="00EE2505">
            <w:pPr>
              <w:widowControl/>
              <w:spacing w:line="360" w:lineRule="auto"/>
              <w:jc w:val="left"/>
              <w:rPr>
                <w:rFonts w:ascii="宋体" w:eastAsia="宋体" w:hAnsi="宋体" w:cs="宋体"/>
                <w:color w:val="000000"/>
                <w:kern w:val="0"/>
                <w:sz w:val="18"/>
                <w:szCs w:val="18"/>
              </w:rPr>
            </w:pPr>
            <w:r w:rsidRPr="00EE2505">
              <w:rPr>
                <w:rFonts w:ascii="宋体" w:eastAsia="宋体" w:hAnsi="宋体" w:cs="宋体"/>
                <w:color w:val="000000"/>
                <w:kern w:val="0"/>
                <w:sz w:val="18"/>
                <w:szCs w:val="18"/>
              </w:rPr>
              <w:t>（三）实施职业技能人才免试招生和教学管理制度。</w:t>
            </w:r>
          </w:p>
          <w:p w:rsidR="00EE2505" w:rsidRPr="00EE2505" w:rsidRDefault="00EE2505" w:rsidP="00EE2505">
            <w:pPr>
              <w:widowControl/>
              <w:spacing w:line="360" w:lineRule="auto"/>
              <w:jc w:val="left"/>
              <w:rPr>
                <w:rFonts w:ascii="宋体" w:eastAsia="宋体" w:hAnsi="宋体" w:cs="宋体"/>
                <w:color w:val="000000"/>
                <w:kern w:val="0"/>
                <w:sz w:val="18"/>
                <w:szCs w:val="18"/>
              </w:rPr>
            </w:pPr>
            <w:r w:rsidRPr="00EE2505">
              <w:rPr>
                <w:rFonts w:ascii="宋体" w:eastAsia="宋体" w:hAnsi="宋体" w:cs="宋体"/>
                <w:color w:val="000000"/>
                <w:kern w:val="0"/>
                <w:sz w:val="18"/>
                <w:szCs w:val="18"/>
              </w:rPr>
              <w:t>已取得交通运输部颁发的职业资格证书，且符合相关规定的在职在岗人员，经报名、审核后，可由职业院校免试录取。其中，申请免试录取高等职业学校的，应符合《教育部关于积极推进高等职业教育考试招生制度改革的指导意见》的相关规定。有关职业院校应对此类学生实施“学分制、模块化”教学。学生参加职业资格证书考试内容的相关课程可以免修免考，计算学分。</w:t>
            </w:r>
          </w:p>
          <w:p w:rsidR="00EE2505" w:rsidRPr="00EE2505" w:rsidRDefault="00EE2505" w:rsidP="00EE2505">
            <w:pPr>
              <w:widowControl/>
              <w:spacing w:line="360" w:lineRule="auto"/>
              <w:jc w:val="left"/>
              <w:rPr>
                <w:rFonts w:ascii="宋体" w:eastAsia="宋体" w:hAnsi="宋体" w:cs="宋体"/>
                <w:color w:val="000000"/>
                <w:kern w:val="0"/>
                <w:sz w:val="18"/>
                <w:szCs w:val="18"/>
              </w:rPr>
            </w:pPr>
            <w:r w:rsidRPr="00EE2505">
              <w:rPr>
                <w:rFonts w:ascii="宋体" w:eastAsia="宋体" w:hAnsi="宋体" w:cs="宋体"/>
                <w:color w:val="000000"/>
                <w:kern w:val="0"/>
                <w:sz w:val="18"/>
                <w:szCs w:val="18"/>
              </w:rPr>
              <w:t>（四）推进职业技能竞赛与职业资格衔接。</w:t>
            </w:r>
          </w:p>
          <w:p w:rsidR="00EE2505" w:rsidRPr="00EE2505" w:rsidRDefault="00EE2505" w:rsidP="00EE2505">
            <w:pPr>
              <w:widowControl/>
              <w:spacing w:line="360" w:lineRule="auto"/>
              <w:jc w:val="left"/>
              <w:rPr>
                <w:rFonts w:ascii="宋体" w:eastAsia="宋体" w:hAnsi="宋体" w:cs="宋体"/>
                <w:color w:val="000000"/>
                <w:kern w:val="0"/>
                <w:sz w:val="18"/>
                <w:szCs w:val="18"/>
              </w:rPr>
            </w:pPr>
            <w:r w:rsidRPr="00EE2505">
              <w:rPr>
                <w:rFonts w:ascii="宋体" w:eastAsia="宋体" w:hAnsi="宋体" w:cs="宋体"/>
                <w:color w:val="000000"/>
                <w:kern w:val="0"/>
                <w:sz w:val="18"/>
                <w:szCs w:val="18"/>
              </w:rPr>
              <w:t>交通运输</w:t>
            </w:r>
            <w:proofErr w:type="gramStart"/>
            <w:r w:rsidRPr="00EE2505">
              <w:rPr>
                <w:rFonts w:ascii="宋体" w:eastAsia="宋体" w:hAnsi="宋体" w:cs="宋体"/>
                <w:color w:val="000000"/>
                <w:kern w:val="0"/>
                <w:sz w:val="18"/>
                <w:szCs w:val="18"/>
              </w:rPr>
              <w:t>部职业</w:t>
            </w:r>
            <w:proofErr w:type="gramEnd"/>
            <w:r w:rsidRPr="00EE2505">
              <w:rPr>
                <w:rFonts w:ascii="宋体" w:eastAsia="宋体" w:hAnsi="宋体" w:cs="宋体"/>
                <w:color w:val="000000"/>
                <w:kern w:val="0"/>
                <w:sz w:val="18"/>
                <w:szCs w:val="18"/>
              </w:rPr>
              <w:t>资格主管部门制定相应的政策，对在职业技能竞赛中获奖的学生授予相应的职业资格证书。</w:t>
            </w:r>
          </w:p>
          <w:p w:rsidR="00EE2505" w:rsidRPr="00EE2505" w:rsidRDefault="00EE2505" w:rsidP="00EE2505">
            <w:pPr>
              <w:widowControl/>
              <w:spacing w:line="360" w:lineRule="auto"/>
              <w:jc w:val="left"/>
              <w:rPr>
                <w:rFonts w:ascii="宋体" w:eastAsia="宋体" w:hAnsi="宋体" w:cs="宋体"/>
                <w:color w:val="000000"/>
                <w:kern w:val="0"/>
                <w:sz w:val="18"/>
                <w:szCs w:val="18"/>
              </w:rPr>
            </w:pPr>
            <w:r w:rsidRPr="00EE2505">
              <w:rPr>
                <w:rFonts w:ascii="宋体" w:eastAsia="宋体" w:hAnsi="宋体" w:cs="宋体"/>
                <w:color w:val="000000"/>
                <w:kern w:val="0"/>
                <w:sz w:val="18"/>
                <w:szCs w:val="18"/>
              </w:rPr>
              <w:t>五、保障措施</w:t>
            </w:r>
          </w:p>
          <w:p w:rsidR="00EE2505" w:rsidRPr="00EE2505" w:rsidRDefault="00EE2505" w:rsidP="00EE2505">
            <w:pPr>
              <w:widowControl/>
              <w:spacing w:line="360" w:lineRule="auto"/>
              <w:jc w:val="left"/>
              <w:rPr>
                <w:rFonts w:ascii="宋体" w:eastAsia="宋体" w:hAnsi="宋体" w:cs="宋体"/>
                <w:color w:val="000000"/>
                <w:kern w:val="0"/>
                <w:sz w:val="18"/>
                <w:szCs w:val="18"/>
              </w:rPr>
            </w:pPr>
            <w:r w:rsidRPr="00EE2505">
              <w:rPr>
                <w:rFonts w:ascii="宋体" w:eastAsia="宋体" w:hAnsi="宋体" w:cs="宋体"/>
                <w:color w:val="000000"/>
                <w:kern w:val="0"/>
                <w:sz w:val="18"/>
                <w:szCs w:val="18"/>
              </w:rPr>
              <w:t>（一）加强组织领导。</w:t>
            </w:r>
          </w:p>
          <w:p w:rsidR="00EE2505" w:rsidRPr="00EE2505" w:rsidRDefault="00EE2505" w:rsidP="00EE2505">
            <w:pPr>
              <w:widowControl/>
              <w:spacing w:line="360" w:lineRule="auto"/>
              <w:jc w:val="left"/>
              <w:rPr>
                <w:rFonts w:ascii="宋体" w:eastAsia="宋体" w:hAnsi="宋体" w:cs="宋体"/>
                <w:color w:val="000000"/>
                <w:kern w:val="0"/>
                <w:sz w:val="18"/>
                <w:szCs w:val="18"/>
              </w:rPr>
            </w:pPr>
            <w:r w:rsidRPr="00EE2505">
              <w:rPr>
                <w:rFonts w:ascii="宋体" w:eastAsia="宋体" w:hAnsi="宋体" w:cs="宋体"/>
                <w:color w:val="000000"/>
                <w:kern w:val="0"/>
                <w:sz w:val="18"/>
                <w:szCs w:val="18"/>
              </w:rPr>
              <w:t>交通运输部和教育部负责宏观指导，统筹推进“双证书”制度的实施；各地交通运输主管部门和教育行政部门应密切协调配合，加强对本地区职业院校交通运输类专业“双证书”制度实施的指导，加大对职业院校交通运输类专业建设支持力度，保障“双证书”制度的实施；交通运输</w:t>
            </w:r>
            <w:proofErr w:type="gramStart"/>
            <w:r w:rsidRPr="00EE2505">
              <w:rPr>
                <w:rFonts w:ascii="宋体" w:eastAsia="宋体" w:hAnsi="宋体" w:cs="宋体"/>
                <w:color w:val="000000"/>
                <w:kern w:val="0"/>
                <w:sz w:val="18"/>
                <w:szCs w:val="18"/>
              </w:rPr>
              <w:t>部职业</w:t>
            </w:r>
            <w:proofErr w:type="gramEnd"/>
            <w:r w:rsidRPr="00EE2505">
              <w:rPr>
                <w:rFonts w:ascii="宋体" w:eastAsia="宋体" w:hAnsi="宋体" w:cs="宋体"/>
                <w:color w:val="000000"/>
                <w:kern w:val="0"/>
                <w:sz w:val="18"/>
                <w:szCs w:val="18"/>
              </w:rPr>
              <w:t>资格主管部门负责组织开展“双证书”制度的有关具体工作。</w:t>
            </w:r>
          </w:p>
          <w:p w:rsidR="00EE2505" w:rsidRPr="00EE2505" w:rsidRDefault="00EE2505" w:rsidP="00EE2505">
            <w:pPr>
              <w:widowControl/>
              <w:spacing w:line="360" w:lineRule="auto"/>
              <w:jc w:val="left"/>
              <w:rPr>
                <w:rFonts w:ascii="宋体" w:eastAsia="宋体" w:hAnsi="宋体" w:cs="宋体"/>
                <w:color w:val="000000"/>
                <w:kern w:val="0"/>
                <w:sz w:val="18"/>
                <w:szCs w:val="18"/>
              </w:rPr>
            </w:pPr>
            <w:r w:rsidRPr="00EE2505">
              <w:rPr>
                <w:rFonts w:ascii="宋体" w:eastAsia="宋体" w:hAnsi="宋体" w:cs="宋体"/>
                <w:color w:val="000000"/>
                <w:kern w:val="0"/>
                <w:sz w:val="18"/>
                <w:szCs w:val="18"/>
              </w:rPr>
              <w:t>（二）强化基础保障。</w:t>
            </w:r>
          </w:p>
          <w:p w:rsidR="00EE2505" w:rsidRPr="00EE2505" w:rsidRDefault="00EE2505" w:rsidP="00EE2505">
            <w:pPr>
              <w:widowControl/>
              <w:spacing w:line="360" w:lineRule="auto"/>
              <w:jc w:val="left"/>
              <w:rPr>
                <w:rFonts w:ascii="宋体" w:eastAsia="宋体" w:hAnsi="宋体" w:cs="宋体"/>
                <w:color w:val="000000"/>
                <w:kern w:val="0"/>
                <w:sz w:val="18"/>
                <w:szCs w:val="18"/>
              </w:rPr>
            </w:pPr>
            <w:r w:rsidRPr="00EE2505">
              <w:rPr>
                <w:rFonts w:ascii="宋体" w:eastAsia="宋体" w:hAnsi="宋体" w:cs="宋体"/>
                <w:color w:val="000000"/>
                <w:kern w:val="0"/>
                <w:sz w:val="18"/>
                <w:szCs w:val="18"/>
              </w:rPr>
              <w:t>按照国家职业资格工作有关政策规定和要求，稳步推进在职业院校设立职业技能鉴定站，加强考评员和质量督导员队伍建设，为“双证书”制度实施提供基础保障。</w:t>
            </w:r>
          </w:p>
          <w:p w:rsidR="00EE2505" w:rsidRPr="00EE2505" w:rsidRDefault="00EE2505" w:rsidP="00EE2505">
            <w:pPr>
              <w:widowControl/>
              <w:spacing w:line="360" w:lineRule="auto"/>
              <w:jc w:val="left"/>
              <w:rPr>
                <w:rFonts w:ascii="宋体" w:eastAsia="宋体" w:hAnsi="宋体" w:cs="宋体"/>
                <w:color w:val="000000"/>
                <w:kern w:val="0"/>
                <w:sz w:val="18"/>
                <w:szCs w:val="18"/>
              </w:rPr>
            </w:pPr>
            <w:r w:rsidRPr="00EE2505">
              <w:rPr>
                <w:rFonts w:ascii="宋体" w:eastAsia="宋体" w:hAnsi="宋体" w:cs="宋体"/>
                <w:color w:val="000000"/>
                <w:kern w:val="0"/>
                <w:sz w:val="18"/>
                <w:szCs w:val="18"/>
              </w:rPr>
              <w:t>（三）加大宣传力度。</w:t>
            </w:r>
          </w:p>
          <w:p w:rsidR="00EE2505" w:rsidRPr="00EE2505" w:rsidRDefault="00EE2505" w:rsidP="00EE2505">
            <w:pPr>
              <w:widowControl/>
              <w:spacing w:line="360" w:lineRule="auto"/>
              <w:jc w:val="left"/>
              <w:rPr>
                <w:rFonts w:ascii="宋体" w:eastAsia="宋体" w:hAnsi="宋体" w:cs="宋体"/>
                <w:color w:val="000000"/>
                <w:kern w:val="0"/>
                <w:sz w:val="18"/>
                <w:szCs w:val="18"/>
              </w:rPr>
            </w:pPr>
            <w:r w:rsidRPr="00EE2505">
              <w:rPr>
                <w:rFonts w:ascii="宋体" w:eastAsia="宋体" w:hAnsi="宋体" w:cs="宋体"/>
                <w:color w:val="000000"/>
                <w:kern w:val="0"/>
                <w:sz w:val="18"/>
                <w:szCs w:val="18"/>
              </w:rPr>
              <w:t>各职业院校要开展职业资格证书制度的宣传咨询活动，帮助学生了解国家职业资格制度和当前的就业形势，做好职业生涯规划，提高学生职业技能水平和就业创业能力。</w:t>
            </w:r>
          </w:p>
          <w:p w:rsidR="00EE2505" w:rsidRPr="00EE2505" w:rsidRDefault="00EE2505" w:rsidP="00EE2505">
            <w:pPr>
              <w:widowControl/>
              <w:spacing w:line="360" w:lineRule="auto"/>
              <w:jc w:val="right"/>
              <w:rPr>
                <w:rFonts w:ascii="宋体" w:eastAsia="宋体" w:hAnsi="宋体" w:cs="宋体"/>
                <w:color w:val="000000"/>
                <w:kern w:val="0"/>
                <w:sz w:val="18"/>
                <w:szCs w:val="18"/>
              </w:rPr>
            </w:pPr>
            <w:r w:rsidRPr="00EE2505">
              <w:rPr>
                <w:rFonts w:ascii="宋体" w:eastAsia="宋体" w:hAnsi="宋体" w:cs="宋体"/>
                <w:color w:val="000000"/>
                <w:kern w:val="0"/>
                <w:sz w:val="18"/>
                <w:szCs w:val="18"/>
              </w:rPr>
              <w:t>交通运输部 教育部</w:t>
            </w:r>
          </w:p>
          <w:p w:rsidR="00EE2505" w:rsidRPr="00EE2505" w:rsidRDefault="00EE2505" w:rsidP="00EE2505">
            <w:pPr>
              <w:widowControl/>
              <w:spacing w:line="360" w:lineRule="auto"/>
              <w:jc w:val="right"/>
              <w:rPr>
                <w:rFonts w:ascii="宋体" w:eastAsia="宋体" w:hAnsi="宋体" w:cs="宋体"/>
                <w:color w:val="000000"/>
                <w:kern w:val="0"/>
                <w:sz w:val="18"/>
                <w:szCs w:val="18"/>
              </w:rPr>
            </w:pPr>
            <w:r w:rsidRPr="00EE2505">
              <w:rPr>
                <w:rFonts w:ascii="宋体" w:eastAsia="宋体" w:hAnsi="宋体" w:cs="宋体"/>
                <w:color w:val="000000"/>
                <w:kern w:val="0"/>
                <w:sz w:val="18"/>
                <w:szCs w:val="18"/>
              </w:rPr>
              <w:t>2013年10月8日</w:t>
            </w:r>
          </w:p>
        </w:tc>
      </w:tr>
    </w:tbl>
    <w:p w:rsidR="00EB68C0" w:rsidRPr="00EE2505" w:rsidRDefault="00EB68C0">
      <w:pPr>
        <w:rPr>
          <w:rFonts w:hint="eastAsia"/>
        </w:rPr>
      </w:pPr>
    </w:p>
    <w:sectPr w:rsidR="00EB68C0" w:rsidRPr="00EE25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3D1"/>
    <w:rsid w:val="00EB68C0"/>
    <w:rsid w:val="00EE2505"/>
    <w:rsid w:val="00F053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E2505"/>
    <w:rPr>
      <w:strike w:val="0"/>
      <w:dstrike w:val="0"/>
      <w:color w:val="000000"/>
      <w:u w:val="none"/>
      <w:effect w:val="none"/>
    </w:rPr>
  </w:style>
  <w:style w:type="paragraph" w:styleId="a4">
    <w:name w:val="Balloon Text"/>
    <w:basedOn w:val="a"/>
    <w:link w:val="Char"/>
    <w:uiPriority w:val="99"/>
    <w:semiHidden/>
    <w:unhideWhenUsed/>
    <w:rsid w:val="00EE2505"/>
    <w:rPr>
      <w:sz w:val="18"/>
      <w:szCs w:val="18"/>
    </w:rPr>
  </w:style>
  <w:style w:type="character" w:customStyle="1" w:styleId="Char">
    <w:name w:val="批注框文本 Char"/>
    <w:basedOn w:val="a0"/>
    <w:link w:val="a4"/>
    <w:uiPriority w:val="99"/>
    <w:semiHidden/>
    <w:rsid w:val="00EE250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E2505"/>
    <w:rPr>
      <w:strike w:val="0"/>
      <w:dstrike w:val="0"/>
      <w:color w:val="000000"/>
      <w:u w:val="none"/>
      <w:effect w:val="none"/>
    </w:rPr>
  </w:style>
  <w:style w:type="paragraph" w:styleId="a4">
    <w:name w:val="Balloon Text"/>
    <w:basedOn w:val="a"/>
    <w:link w:val="Char"/>
    <w:uiPriority w:val="99"/>
    <w:semiHidden/>
    <w:unhideWhenUsed/>
    <w:rsid w:val="00EE2505"/>
    <w:rPr>
      <w:sz w:val="18"/>
      <w:szCs w:val="18"/>
    </w:rPr>
  </w:style>
  <w:style w:type="character" w:customStyle="1" w:styleId="Char">
    <w:name w:val="批注框文本 Char"/>
    <w:basedOn w:val="a0"/>
    <w:link w:val="a4"/>
    <w:uiPriority w:val="99"/>
    <w:semiHidden/>
    <w:rsid w:val="00EE250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361</Words>
  <Characters>2058</Characters>
  <Application>Microsoft Office Word</Application>
  <DocSecurity>0</DocSecurity>
  <Lines>17</Lines>
  <Paragraphs>4</Paragraphs>
  <ScaleCrop>false</ScaleCrop>
  <Company/>
  <LinksUpToDate>false</LinksUpToDate>
  <CharactersWithSpaces>2415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2016-05-13T07:42:00Z</dcterms:created>
  <dcterms:modified xsi:type="dcterms:W3CDTF">2016-05-13T07:42:00Z</dcterms:modified>
</cp:coreProperties>
</file>